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Информационная безопасность</w:t>
      </w:r>
      <w:r w:rsidR="009A3E13" w:rsidRPr="009A3E13">
        <w:rPr>
          <w:rFonts w:ascii="Times New Roman" w:hAnsi="Times New Roman" w:cs="Times New Roman"/>
          <w:sz w:val="24"/>
        </w:rPr>
        <w:t xml:space="preserve"> </w:t>
      </w:r>
      <w:r w:rsidRPr="009A3E13">
        <w:rPr>
          <w:rFonts w:ascii="Times New Roman" w:hAnsi="Times New Roman" w:cs="Times New Roman"/>
          <w:sz w:val="24"/>
        </w:rPr>
        <w:t>— это состояние защищённости информационной среды, защита информации представляет собой деятельность по предотвращению утечки защищаемой информации, несанкционированных и непреднамеренных воздействий на защищаемую информацию, то есть процесс, направленный на достижение этого состояния.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Объективно категория</w:t>
      </w:r>
      <w:r w:rsidR="009A3E13">
        <w:rPr>
          <w:rFonts w:ascii="Times New Roman" w:hAnsi="Times New Roman" w:cs="Times New Roman"/>
          <w:sz w:val="24"/>
        </w:rPr>
        <w:t xml:space="preserve"> </w:t>
      </w:r>
      <w:r w:rsidRPr="009A3E13">
        <w:rPr>
          <w:rFonts w:ascii="Times New Roman" w:hAnsi="Times New Roman" w:cs="Times New Roman"/>
          <w:b/>
          <w:bCs/>
          <w:sz w:val="24"/>
        </w:rPr>
        <w:t>«информационная безопасность»</w:t>
      </w:r>
      <w:r w:rsidR="009A3E13">
        <w:rPr>
          <w:rFonts w:ascii="Times New Roman" w:hAnsi="Times New Roman" w:cs="Times New Roman"/>
          <w:b/>
          <w:bCs/>
          <w:sz w:val="24"/>
        </w:rPr>
        <w:t xml:space="preserve"> </w:t>
      </w:r>
      <w:r w:rsidRPr="009A3E13">
        <w:rPr>
          <w:rFonts w:ascii="Times New Roman" w:hAnsi="Times New Roman" w:cs="Times New Roman"/>
          <w:sz w:val="24"/>
        </w:rPr>
        <w:t>возникла с появлением средств информационных коммуникаций между людьми, а также с осознанием человеком наличия у людей и их сообществ интересов, которым может быть нанесен ущерб путём воздействия на средства информационных коммуникаций, наличие и развитие которых обеспечивает информационный обмен между всеми элементами социума.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Педагогическим работникам об информационной безопасности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hyperlink r:id="rId5" w:history="1">
        <w:r w:rsidRPr="009A3E13">
          <w:rPr>
            <w:rStyle w:val="a3"/>
            <w:rFonts w:ascii="Times New Roman" w:hAnsi="Times New Roman" w:cs="Times New Roman"/>
            <w:sz w:val="24"/>
          </w:rPr>
          <w:t>Рекомендации</w:t>
        </w:r>
      </w:hyperlink>
      <w:r w:rsidRPr="009A3E13">
        <w:rPr>
          <w:rFonts w:ascii="Times New Roman" w:hAnsi="Times New Roman" w:cs="Times New Roman"/>
          <w:sz w:val="24"/>
        </w:rPr>
        <w:t xml:space="preserve"> парламентских слушаний «Актуальные вопросы обеспечения безопасности и развития детей в информационном пространстве»</w:t>
      </w:r>
    </w:p>
    <w:p w:rsidR="008C34FF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hyperlink r:id="rId6" w:history="1">
        <w:r w:rsidRPr="009A3E13">
          <w:rPr>
            <w:rStyle w:val="a3"/>
            <w:rFonts w:ascii="Times New Roman" w:hAnsi="Times New Roman" w:cs="Times New Roman"/>
            <w:sz w:val="24"/>
          </w:rPr>
          <w:t>Методические рекомендации</w:t>
        </w:r>
      </w:hyperlink>
      <w:r w:rsidR="009A3E13">
        <w:rPr>
          <w:rFonts w:ascii="Times New Roman" w:hAnsi="Times New Roman" w:cs="Times New Roman"/>
          <w:sz w:val="24"/>
        </w:rPr>
        <w:t xml:space="preserve"> </w:t>
      </w:r>
      <w:r w:rsidRPr="009A3E13">
        <w:rPr>
          <w:rFonts w:ascii="Times New Roman" w:hAnsi="Times New Roman" w:cs="Times New Roman"/>
          <w:sz w:val="24"/>
        </w:rPr>
        <w:t>по проведению Единого урока по безопасности в сети «Интернет»</w:t>
      </w:r>
    </w:p>
    <w:p w:rsidR="009A3E13" w:rsidRPr="009A3E13" w:rsidRDefault="009A3E13" w:rsidP="009A3E13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C34FF" w:rsidRPr="009A3E13" w:rsidRDefault="008C34FF" w:rsidP="009A3E13">
      <w:pPr>
        <w:pStyle w:val="a5"/>
        <w:jc w:val="center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ПАМЯТКА</w:t>
      </w:r>
    </w:p>
    <w:p w:rsidR="008C34FF" w:rsidRPr="009A3E13" w:rsidRDefault="008C34FF" w:rsidP="009A3E13">
      <w:pPr>
        <w:pStyle w:val="a5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9A3E13">
        <w:rPr>
          <w:rFonts w:ascii="Times New Roman" w:hAnsi="Times New Roman" w:cs="Times New Roman"/>
          <w:b/>
          <w:bCs/>
          <w:sz w:val="24"/>
        </w:rPr>
        <w:t>ДЛЯ ПЕДАГОГОВ ПО БЕЗОПАСНОСТИ РАБОТЫ</w:t>
      </w:r>
      <w:bookmarkEnd w:id="0"/>
    </w:p>
    <w:p w:rsidR="008C34FF" w:rsidRPr="009A3E13" w:rsidRDefault="008C34FF" w:rsidP="009A3E13">
      <w:pPr>
        <w:pStyle w:val="a5"/>
        <w:jc w:val="center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ДЕТЕЙ В ИНТЕРНЕТ-ПРОСТРАНСТВЕ</w:t>
      </w:r>
    </w:p>
    <w:p w:rsidR="008C34FF" w:rsidRPr="009A3E13" w:rsidRDefault="008C34FF" w:rsidP="009A3E13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что,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Какие угрозы встречаются наиболее часто? Прежде всего, следующие:</w:t>
      </w:r>
    </w:p>
    <w:p w:rsidR="008C34FF" w:rsidRPr="009A3E13" w:rsidRDefault="008C34FF" w:rsidP="009A3E1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страницы,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8C34FF" w:rsidRPr="009A3E13" w:rsidRDefault="008C34FF" w:rsidP="009A3E1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9A3E13" w:rsidRDefault="009A3E13" w:rsidP="009A3E13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</w:p>
    <w:p w:rsidR="008C34FF" w:rsidRPr="009A3E13" w:rsidRDefault="008C34FF" w:rsidP="009A3E13">
      <w:pPr>
        <w:pStyle w:val="a5"/>
        <w:jc w:val="center"/>
        <w:rPr>
          <w:rFonts w:ascii="Times New Roman" w:hAnsi="Times New Roman" w:cs="Times New Roman"/>
          <w:b/>
          <w:bCs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Рекомендации по безопасности использования сети Интернет детьми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 xml:space="preserve">3. Объясните ребенку, что при общении в чатах, использовании программ мгновенного обмена сообщениями использовании </w:t>
      </w:r>
      <w:r w:rsidR="009A3E13" w:rsidRPr="009A3E13">
        <w:rPr>
          <w:rFonts w:ascii="Times New Roman" w:hAnsi="Times New Roman" w:cs="Times New Roman"/>
          <w:sz w:val="24"/>
          <w:lang w:val="en-US"/>
        </w:rPr>
        <w:t>o</w:t>
      </w:r>
      <w:proofErr w:type="spellStart"/>
      <w:r w:rsidRPr="009A3E13">
        <w:rPr>
          <w:rFonts w:ascii="Times New Roman" w:hAnsi="Times New Roman" w:cs="Times New Roman"/>
          <w:sz w:val="24"/>
        </w:rPr>
        <w:t>nline</w:t>
      </w:r>
      <w:proofErr w:type="spellEnd"/>
      <w:r w:rsidRPr="009A3E13">
        <w:rPr>
          <w:rFonts w:ascii="Times New Roman" w:hAnsi="Times New Roman" w:cs="Times New Roman"/>
          <w:sz w:val="24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lastRenderedPageBreak/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8C34FF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8C34FF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9A3E13" w:rsidRPr="009A3E13" w:rsidRDefault="009A3E13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</w:p>
    <w:p w:rsidR="008C34FF" w:rsidRPr="009A3E13" w:rsidRDefault="008C34FF" w:rsidP="009A3E13">
      <w:pPr>
        <w:pStyle w:val="a5"/>
        <w:jc w:val="center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Как научить детей отличать правду ото лжи в интернет-пространстве?</w:t>
      </w:r>
    </w:p>
    <w:p w:rsidR="008C34FF" w:rsidRPr="009A3E13" w:rsidRDefault="008C34FF" w:rsidP="009A3E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8C34FF" w:rsidRPr="009A3E13" w:rsidRDefault="008C34FF" w:rsidP="009A3E1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8C34FF" w:rsidRPr="009A3E13" w:rsidRDefault="008C34FF" w:rsidP="009A3E13">
      <w:pPr>
        <w:pStyle w:val="a5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i/>
          <w:iCs/>
          <w:sz w:val="24"/>
          <w:u w:val="single"/>
        </w:rPr>
        <w:t>Как это объяснить?</w:t>
      </w:r>
    </w:p>
    <w:p w:rsidR="008C34FF" w:rsidRPr="009A3E13" w:rsidRDefault="008C34FF" w:rsidP="009A3E1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Не забывайте спрашивать ребенка об увиденном в Интернете. Например, начните с расспросов, для чего служит тот или иной сайт.</w:t>
      </w:r>
    </w:p>
    <w:p w:rsidR="008C34FF" w:rsidRPr="009A3E13" w:rsidRDefault="008C34FF" w:rsidP="009A3E1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8C34FF" w:rsidRPr="009A3E13" w:rsidRDefault="008C34FF" w:rsidP="009A3E1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 xml:space="preserve">Поощряйте ваших детей использовать различные источники, такие как библиотеки </w:t>
      </w:r>
    </w:p>
    <w:p w:rsidR="008C34FF" w:rsidRPr="009A3E13" w:rsidRDefault="008C34FF" w:rsidP="009A3E1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8C34FF" w:rsidRPr="009A3E13" w:rsidRDefault="008C34FF" w:rsidP="009A3E1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8C34FF" w:rsidRPr="009A3E13" w:rsidRDefault="008C34FF" w:rsidP="009A3E13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C34FF" w:rsidRPr="009A3E13" w:rsidRDefault="008C34FF" w:rsidP="009A3E13">
      <w:pPr>
        <w:pStyle w:val="a5"/>
        <w:jc w:val="center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b/>
          <w:bCs/>
          <w:sz w:val="24"/>
        </w:rPr>
        <w:t>При использовании службы мгновенных сообщений напомните</w:t>
      </w:r>
      <w:r w:rsidR="009A3E13" w:rsidRPr="009A3E13">
        <w:rPr>
          <w:rFonts w:ascii="Times New Roman" w:hAnsi="Times New Roman" w:cs="Times New Roman"/>
          <w:b/>
          <w:bCs/>
          <w:sz w:val="24"/>
        </w:rPr>
        <w:t xml:space="preserve"> </w:t>
      </w:r>
      <w:r w:rsidRPr="009A3E13">
        <w:rPr>
          <w:rFonts w:ascii="Times New Roman" w:hAnsi="Times New Roman" w:cs="Times New Roman"/>
          <w:b/>
          <w:bCs/>
          <w:sz w:val="24"/>
        </w:rPr>
        <w:t>ребенку некоторые несложные правила безопасности:</w:t>
      </w:r>
    </w:p>
    <w:p w:rsidR="008C34FF" w:rsidRPr="009A3E13" w:rsidRDefault="008C34FF" w:rsidP="009A3E1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никогда не заполняйте графы, относящиеся к личным данным, ведь просмотреть их может каждый;</w:t>
      </w:r>
    </w:p>
    <w:p w:rsidR="008C34FF" w:rsidRPr="009A3E13" w:rsidRDefault="008C34FF" w:rsidP="009A3E1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никогда не общайтесь в Интернете с незнакомыми людьми;</w:t>
      </w:r>
    </w:p>
    <w:p w:rsidR="008C34FF" w:rsidRPr="009A3E13" w:rsidRDefault="008C34FF" w:rsidP="009A3E1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регулярно проверяйте список контактов своих детей, чтобы убедиться, что они знают всех, с кем они общаются;</w:t>
      </w:r>
    </w:p>
    <w:p w:rsidR="008C34FF" w:rsidRPr="009A3E13" w:rsidRDefault="008C34FF" w:rsidP="009A3E1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8C34FF" w:rsidRPr="009A3E13" w:rsidRDefault="008C34FF" w:rsidP="009A3E1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>не следует использовать систему мгновенных сообщений для распространения слухов или сплетен.</w:t>
      </w:r>
    </w:p>
    <w:p w:rsidR="008C34FF" w:rsidRPr="009A3E13" w:rsidRDefault="008C34FF" w:rsidP="009A3E13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052EE6" w:rsidRPr="009A3E13" w:rsidRDefault="008C34FF" w:rsidP="009A3E13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9A3E13">
        <w:rPr>
          <w:rFonts w:ascii="Times New Roman" w:hAnsi="Times New Roman" w:cs="Times New Roman"/>
          <w:sz w:val="24"/>
        </w:rPr>
        <w:t xml:space="preserve">Не забывайте, что </w:t>
      </w:r>
      <w:r w:rsidR="009A3E13" w:rsidRPr="009A3E13">
        <w:rPr>
          <w:rFonts w:ascii="Times New Roman" w:hAnsi="Times New Roman" w:cs="Times New Roman"/>
          <w:sz w:val="24"/>
        </w:rPr>
        <w:t>Интернет — это</w:t>
      </w:r>
      <w:r w:rsidRPr="009A3E13">
        <w:rPr>
          <w:rFonts w:ascii="Times New Roman" w:hAnsi="Times New Roman" w:cs="Times New Roman"/>
          <w:sz w:val="24"/>
        </w:rPr>
        <w:t xml:space="preserve"> замечательное средство общения, особенно для стеснительных, испытывающих сложности в общении детей. Ведь ни возраст, ни </w:t>
      </w:r>
      <w:r w:rsidRPr="009A3E13">
        <w:rPr>
          <w:rFonts w:ascii="Times New Roman" w:hAnsi="Times New Roman" w:cs="Times New Roman"/>
          <w:sz w:val="24"/>
        </w:rPr>
        <w:lastRenderedPageBreak/>
        <w:t>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</w:t>
      </w:r>
    </w:p>
    <w:sectPr w:rsidR="00052EE6" w:rsidRPr="009A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C55A3"/>
    <w:multiLevelType w:val="hybridMultilevel"/>
    <w:tmpl w:val="1B40BD4C"/>
    <w:lvl w:ilvl="0" w:tplc="018A5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770D9"/>
    <w:multiLevelType w:val="hybridMultilevel"/>
    <w:tmpl w:val="E648032C"/>
    <w:lvl w:ilvl="0" w:tplc="018A5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6E60"/>
    <w:multiLevelType w:val="hybridMultilevel"/>
    <w:tmpl w:val="64EAF322"/>
    <w:lvl w:ilvl="0" w:tplc="018A5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15085"/>
    <w:multiLevelType w:val="hybridMultilevel"/>
    <w:tmpl w:val="72C8E1EA"/>
    <w:lvl w:ilvl="0" w:tplc="018A5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FF"/>
    <w:rsid w:val="00052EE6"/>
    <w:rsid w:val="008C34FF"/>
    <w:rsid w:val="009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30B4"/>
  <w15:chartTrackingRefBased/>
  <w15:docId w15:val="{4F081F76-5645-4124-874C-B41D94D0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4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34FF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8C3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legetel.ru/attachments/article/181/metodrec2017.pdf" TargetMode="External"/><Relationship Id="rId5" Type="http://schemas.openxmlformats.org/officeDocument/2006/relationships/hyperlink" Target="http://www.collegetel.ru/attachments/article/181/rekomendac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836</Words>
  <Characters>6031</Characters>
  <Application>Microsoft Office Word</Application>
  <DocSecurity>0</DocSecurity>
  <Lines>167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Хохлов</dc:creator>
  <cp:keywords/>
  <dc:description/>
  <cp:lastModifiedBy>Александр Хохлов</cp:lastModifiedBy>
  <cp:revision>1</cp:revision>
  <dcterms:created xsi:type="dcterms:W3CDTF">2022-01-17T08:32:00Z</dcterms:created>
  <dcterms:modified xsi:type="dcterms:W3CDTF">2022-01-17T08:53:00Z</dcterms:modified>
</cp:coreProperties>
</file>